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2B" w:rsidRDefault="00FE7B45">
      <w:pPr>
        <w:rPr>
          <w:b/>
          <w:u w:val="single"/>
        </w:rPr>
      </w:pPr>
      <w:r>
        <w:rPr>
          <w:b/>
          <w:u w:val="single"/>
        </w:rPr>
        <w:t xml:space="preserve">Zápis z porady knihoven ze dne </w:t>
      </w:r>
      <w:r w:rsidR="00AB4F5F">
        <w:rPr>
          <w:b/>
          <w:u w:val="single"/>
        </w:rPr>
        <w:t>9</w:t>
      </w:r>
      <w:r w:rsidR="009D7C1C">
        <w:rPr>
          <w:b/>
          <w:u w:val="single"/>
        </w:rPr>
        <w:t>. 4. 201</w:t>
      </w:r>
      <w:r w:rsidR="00AB4F5F">
        <w:rPr>
          <w:b/>
          <w:u w:val="single"/>
        </w:rPr>
        <w:t>4</w:t>
      </w:r>
      <w:r>
        <w:rPr>
          <w:b/>
          <w:u w:val="single"/>
        </w:rPr>
        <w:t xml:space="preserve"> konané v Regionálním knihovnickém centru Bruntál</w:t>
      </w:r>
    </w:p>
    <w:p w:rsidR="00FE7B45" w:rsidRDefault="00FE7B45">
      <w:pPr>
        <w:rPr>
          <w:b/>
          <w:u w:val="single"/>
        </w:rPr>
      </w:pPr>
    </w:p>
    <w:p w:rsidR="0022629B" w:rsidRPr="0022629B" w:rsidRDefault="0022629B" w:rsidP="0022629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22629B">
        <w:rPr>
          <w:rFonts w:ascii="Calibri" w:eastAsia="Calibri" w:hAnsi="Calibri" w:cs="Times New Roman"/>
          <w:b/>
          <w:u w:val="single"/>
        </w:rPr>
        <w:t>Výsledky činnosti knihoven regionu za rok 2013 a jejich porovnání se standardy</w:t>
      </w:r>
      <w:r w:rsidRPr="0022629B">
        <w:rPr>
          <w:b/>
          <w:u w:val="single"/>
        </w:rPr>
        <w:t>:</w:t>
      </w:r>
    </w:p>
    <w:p w:rsidR="006B7145" w:rsidRDefault="006B7145" w:rsidP="0022629B">
      <w:pPr>
        <w:pStyle w:val="Odstavecseseznamem"/>
      </w:pPr>
      <w:r>
        <w:tab/>
      </w:r>
    </w:p>
    <w:p w:rsidR="00EC7D74" w:rsidRDefault="00CC5DF2" w:rsidP="00EC7D74">
      <w:pPr>
        <w:pStyle w:val="Odstavecseseznamem"/>
        <w:numPr>
          <w:ilvl w:val="0"/>
          <w:numId w:val="2"/>
        </w:numPr>
      </w:pPr>
      <w:r>
        <w:t>Seznámení knihovníků s ročními výsledky knihoven. Předány tab</w:t>
      </w:r>
      <w:r w:rsidR="00EC7D74">
        <w:t>ulky: Statistika knihoven 2012, Analýza výkonu knihoven 201</w:t>
      </w:r>
      <w:r w:rsidR="00AB4F5F">
        <w:t>3</w:t>
      </w:r>
      <w:r w:rsidR="00EC7D74">
        <w:t>, Hodnocení standardu 201</w:t>
      </w:r>
      <w:r w:rsidR="00AB4F5F">
        <w:t>3</w:t>
      </w:r>
      <w:r w:rsidR="00EC7D74">
        <w:t>.</w:t>
      </w:r>
    </w:p>
    <w:p w:rsidR="00AB4F5F" w:rsidRDefault="00CC5DF2" w:rsidP="00EC7D74">
      <w:pPr>
        <w:pStyle w:val="Odstavecseseznamem"/>
        <w:numPr>
          <w:ilvl w:val="0"/>
          <w:numId w:val="2"/>
        </w:numPr>
      </w:pPr>
      <w:r>
        <w:t>Přečtena zpráva k výkonu regionálních funkcí za rok 201</w:t>
      </w:r>
      <w:r w:rsidR="00AB4F5F">
        <w:t>3</w:t>
      </w:r>
      <w:r>
        <w:t xml:space="preserve"> Regionálního knihovnického centra Bruntál. </w:t>
      </w:r>
      <w:r w:rsidR="00846B9B">
        <w:t>Nakupovali a zpracovávali</w:t>
      </w:r>
      <w:r w:rsidR="00EC7D74">
        <w:t xml:space="preserve"> jsme knihovní fond pro 4</w:t>
      </w:r>
      <w:r w:rsidR="00AB4F5F">
        <w:t>0</w:t>
      </w:r>
      <w:r w:rsidR="00EC7D74">
        <w:t xml:space="preserve"> knihoven. Nakoupili jsme </w:t>
      </w:r>
      <w:r w:rsidR="00AB4F5F">
        <w:t>13561</w:t>
      </w:r>
      <w:r w:rsidR="00EC7D74">
        <w:t xml:space="preserve"> svazků knih za 2 </w:t>
      </w:r>
      <w:r w:rsidR="00AB4F5F">
        <w:t>485</w:t>
      </w:r>
      <w:r w:rsidR="00EC7D74">
        <w:t xml:space="preserve"> </w:t>
      </w:r>
      <w:r w:rsidR="00AB4F5F">
        <w:t>455</w:t>
      </w:r>
      <w:r w:rsidR="00EC7D74">
        <w:t xml:space="preserve"> Kč. Průměrná cena knihy byla 1</w:t>
      </w:r>
      <w:r w:rsidR="00AB4F5F">
        <w:t>83</w:t>
      </w:r>
      <w:r w:rsidR="00EC7D74">
        <w:t>,</w:t>
      </w:r>
      <w:r w:rsidR="00AB4F5F">
        <w:t>30</w:t>
      </w:r>
      <w:r w:rsidR="00EC7D74">
        <w:t xml:space="preserve"> Kč. Celkem jsme zpracovali 162</w:t>
      </w:r>
      <w:r w:rsidR="00AB4F5F">
        <w:t>37</w:t>
      </w:r>
      <w:r w:rsidR="00EC7D74">
        <w:t xml:space="preserve"> svazků knih.</w:t>
      </w:r>
      <w:r w:rsidR="00AB4F5F">
        <w:t xml:space="preserve"> Do výměnného fondu jsme nakoupili 2657 svazků knih za 462 135 Kč.</w:t>
      </w:r>
    </w:p>
    <w:p w:rsidR="00FF4654" w:rsidRDefault="00FF4654" w:rsidP="00FF4654">
      <w:pPr>
        <w:pStyle w:val="Odstavecseseznamem"/>
        <w:ind w:left="1440"/>
      </w:pPr>
    </w:p>
    <w:p w:rsidR="006B7145" w:rsidRPr="0022629B" w:rsidRDefault="006B7145" w:rsidP="006B71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2629B">
        <w:rPr>
          <w:b/>
          <w:u w:val="single"/>
        </w:rPr>
        <w:t>Objednávky a nákup knih:</w:t>
      </w:r>
    </w:p>
    <w:p w:rsidR="00EC7D74" w:rsidRDefault="00EC7D74" w:rsidP="00EC7D74">
      <w:pPr>
        <w:pStyle w:val="Odstavecseseznamem"/>
        <w:numPr>
          <w:ilvl w:val="0"/>
          <w:numId w:val="4"/>
        </w:numPr>
      </w:pPr>
      <w:r>
        <w:t>Značit knihy (</w:t>
      </w:r>
      <w:r w:rsidRPr="0022629B">
        <w:rPr>
          <w:color w:val="FF0000"/>
        </w:rPr>
        <w:t>červeně</w:t>
      </w:r>
      <w:r>
        <w:t>), které chce knihovna koupit přednostně.</w:t>
      </w:r>
    </w:p>
    <w:p w:rsidR="0022629B" w:rsidRDefault="0022629B" w:rsidP="00EC7D74">
      <w:pPr>
        <w:pStyle w:val="Odstavecseseznamem"/>
        <w:numPr>
          <w:ilvl w:val="0"/>
          <w:numId w:val="4"/>
        </w:numPr>
      </w:pPr>
      <w:r>
        <w:t>Dle potřeby posílat na RKC  seznam knih, které knihovna měla v objednávkách, ale ještě nedostala.</w:t>
      </w:r>
    </w:p>
    <w:p w:rsidR="00EC7D74" w:rsidRDefault="00890078" w:rsidP="00EC7D74">
      <w:pPr>
        <w:pStyle w:val="Odstavecseseznamem"/>
        <w:numPr>
          <w:ilvl w:val="0"/>
          <w:numId w:val="4"/>
        </w:numPr>
      </w:pPr>
      <w:r>
        <w:t xml:space="preserve">Přehled rabatu u distributorů:  </w:t>
      </w:r>
    </w:p>
    <w:p w:rsidR="00890078" w:rsidRDefault="00890078" w:rsidP="00890078">
      <w:pPr>
        <w:pStyle w:val="Odstavecseseznamem"/>
        <w:ind w:left="1440"/>
      </w:pPr>
      <w:r>
        <w:t>Kosmas</w:t>
      </w:r>
      <w:r>
        <w:tab/>
      </w:r>
      <w:r>
        <w:tab/>
        <w:t>26%</w:t>
      </w:r>
    </w:p>
    <w:p w:rsidR="00890078" w:rsidRDefault="00890078" w:rsidP="00890078">
      <w:pPr>
        <w:pStyle w:val="Odstavecseseznamem"/>
        <w:ind w:left="1440"/>
      </w:pPr>
      <w:r>
        <w:t>PEMIC</w:t>
      </w:r>
      <w:r>
        <w:tab/>
      </w:r>
      <w:r>
        <w:tab/>
        <w:t>27%</w:t>
      </w:r>
    </w:p>
    <w:p w:rsidR="00890078" w:rsidRDefault="00890078" w:rsidP="00890078">
      <w:pPr>
        <w:pStyle w:val="Odstavecseseznamem"/>
        <w:ind w:left="1440"/>
      </w:pPr>
      <w:r>
        <w:t>OPA</w:t>
      </w:r>
      <w:r>
        <w:tab/>
      </w:r>
      <w:r>
        <w:tab/>
        <w:t>28%</w:t>
      </w:r>
    </w:p>
    <w:p w:rsidR="00890078" w:rsidRDefault="00890078" w:rsidP="00890078">
      <w:pPr>
        <w:pStyle w:val="Odstavecseseznamem"/>
        <w:ind w:left="1440"/>
      </w:pPr>
      <w:r>
        <w:t>Albatros</w:t>
      </w:r>
      <w:r>
        <w:tab/>
        <w:t>28%</w:t>
      </w:r>
    </w:p>
    <w:p w:rsidR="00890078" w:rsidRDefault="00890078" w:rsidP="00890078">
      <w:pPr>
        <w:pStyle w:val="Odstavecseseznamem"/>
        <w:ind w:left="1440"/>
      </w:pPr>
      <w:r>
        <w:t>Grada</w:t>
      </w:r>
      <w:r>
        <w:tab/>
      </w:r>
      <w:r>
        <w:tab/>
        <w:t>28%</w:t>
      </w:r>
    </w:p>
    <w:p w:rsidR="00890078" w:rsidRDefault="00890078" w:rsidP="00890078">
      <w:pPr>
        <w:pStyle w:val="Odstavecseseznamem"/>
        <w:ind w:left="1440"/>
      </w:pPr>
      <w:r>
        <w:t>Euromedia</w:t>
      </w:r>
      <w:r>
        <w:tab/>
        <w:t>29%</w:t>
      </w:r>
    </w:p>
    <w:p w:rsidR="00890078" w:rsidRDefault="00890078" w:rsidP="00890078">
      <w:pPr>
        <w:pStyle w:val="Odstavecseseznamem"/>
        <w:ind w:left="1440"/>
      </w:pPr>
      <w:r>
        <w:t>BETA</w:t>
      </w:r>
      <w:r>
        <w:tab/>
      </w:r>
      <w:r>
        <w:tab/>
        <w:t>30%</w:t>
      </w:r>
    </w:p>
    <w:p w:rsidR="00890078" w:rsidRDefault="00890078" w:rsidP="00890078">
      <w:pPr>
        <w:pStyle w:val="Odstavecseseznamem"/>
        <w:ind w:left="1440"/>
      </w:pPr>
      <w:r>
        <w:t>Alpress</w:t>
      </w:r>
      <w:r>
        <w:tab/>
      </w:r>
      <w:r>
        <w:tab/>
        <w:t>30%</w:t>
      </w:r>
    </w:p>
    <w:p w:rsidR="00890078" w:rsidRDefault="00890078" w:rsidP="00890078">
      <w:pPr>
        <w:pStyle w:val="Odstavecseseznamem"/>
        <w:ind w:left="1440"/>
      </w:pPr>
      <w:r>
        <w:t>Krameriova</w:t>
      </w:r>
      <w:r>
        <w:tab/>
        <w:t>33%</w:t>
      </w:r>
    </w:p>
    <w:p w:rsidR="00890078" w:rsidRDefault="00890078" w:rsidP="00890078">
      <w:pPr>
        <w:pStyle w:val="Odstavecseseznamem"/>
        <w:ind w:left="1440"/>
      </w:pPr>
      <w:r>
        <w:t>Fragment</w:t>
      </w:r>
      <w:r>
        <w:tab/>
        <w:t>35%</w:t>
      </w:r>
    </w:p>
    <w:p w:rsidR="00AB4F5F" w:rsidRDefault="00AB4F5F" w:rsidP="00890078">
      <w:pPr>
        <w:pStyle w:val="Odstavecseseznamem"/>
        <w:ind w:left="1440"/>
      </w:pPr>
      <w:r>
        <w:t xml:space="preserve">SUN </w:t>
      </w:r>
      <w:r>
        <w:tab/>
      </w:r>
      <w:r>
        <w:tab/>
        <w:t>3</w:t>
      </w:r>
      <w:r w:rsidR="007D1100">
        <w:t>7</w:t>
      </w:r>
      <w:r>
        <w:t>%</w:t>
      </w:r>
    </w:p>
    <w:p w:rsidR="00AB4F5F" w:rsidRDefault="00AB4F5F" w:rsidP="00890078">
      <w:pPr>
        <w:pStyle w:val="Odstavecseseznamem"/>
        <w:ind w:left="1440"/>
      </w:pPr>
    </w:p>
    <w:p w:rsidR="006C34CE" w:rsidRPr="0022629B" w:rsidRDefault="006C34CE" w:rsidP="006C34CE">
      <w:pPr>
        <w:pStyle w:val="Odstavecseseznamem"/>
        <w:numPr>
          <w:ilvl w:val="0"/>
          <w:numId w:val="1"/>
        </w:numPr>
        <w:rPr>
          <w:b/>
          <w:sz w:val="23"/>
          <w:szCs w:val="23"/>
          <w:u w:val="single"/>
        </w:rPr>
      </w:pPr>
      <w:r w:rsidRPr="0022629B">
        <w:rPr>
          <w:b/>
          <w:sz w:val="23"/>
          <w:szCs w:val="23"/>
          <w:u w:val="single"/>
        </w:rPr>
        <w:t>Standard pro dobrou knihovnu</w:t>
      </w:r>
    </w:p>
    <w:p w:rsidR="0022629B" w:rsidRDefault="0022629B" w:rsidP="0022629B">
      <w:pPr>
        <w:pStyle w:val="Odstavecseseznamem"/>
        <w:ind w:left="1440"/>
        <w:rPr>
          <w:b/>
        </w:rPr>
      </w:pPr>
    </w:p>
    <w:p w:rsidR="006C34CE" w:rsidRPr="006C34CE" w:rsidRDefault="0022629B" w:rsidP="006C34CE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Pracovníci knihovny a jejich vzdělávání</w:t>
      </w:r>
    </w:p>
    <w:p w:rsidR="008C40A8" w:rsidRDefault="00846B9B" w:rsidP="006C34CE">
      <w:pPr>
        <w:ind w:left="720"/>
      </w:pPr>
      <w:r>
        <w:t>Knihovnám bude zaslána tabulky, kde si budou v</w:t>
      </w:r>
      <w:r w:rsidR="00AB4F5F">
        <w:t>ést jmenovitě na každého pracovníka</w:t>
      </w:r>
      <w:r>
        <w:t xml:space="preserve"> počet vzdělávacích hodin</w:t>
      </w:r>
      <w:r w:rsidR="00AB4F5F">
        <w:t>. Pracovníci profesionálních knihoven mají mít za rok 48 hodin vzdělávání, pracovníci neprofesionálních knihoven 8 hodin. Započítává se</w:t>
      </w:r>
      <w:r>
        <w:t xml:space="preserve"> i</w:t>
      </w:r>
      <w:r w:rsidR="00AB4F5F">
        <w:t xml:space="preserve"> školení </w:t>
      </w:r>
      <w:r>
        <w:t>bezpečnosti práce</w:t>
      </w:r>
      <w:r w:rsidR="00AB4F5F">
        <w:t>, studium cizích jazyků, školení na poradách, e-</w:t>
      </w:r>
      <w:proofErr w:type="spellStart"/>
      <w:r w:rsidR="00AB4F5F">
        <w:t>learningové</w:t>
      </w:r>
      <w:proofErr w:type="spellEnd"/>
      <w:r w:rsidR="00AB4F5F">
        <w:t xml:space="preserve"> kurzy</w:t>
      </w:r>
      <w:r w:rsidR="008C40A8">
        <w:t xml:space="preserve"> - </w:t>
      </w:r>
      <w:hyperlink r:id="rId5" w:history="1">
        <w:r w:rsidR="00F76C0B" w:rsidRPr="00F76C0B">
          <w:rPr>
            <w:rStyle w:val="Hypertextovodkaz"/>
          </w:rPr>
          <w:t>Kurzy.knihovna.</w:t>
        </w:r>
        <w:proofErr w:type="spellStart"/>
        <w:r w:rsidR="00F76C0B" w:rsidRPr="00F76C0B">
          <w:rPr>
            <w:rStyle w:val="Hypertextovodkaz"/>
          </w:rPr>
          <w:t>cz</w:t>
        </w:r>
        <w:proofErr w:type="spellEnd"/>
      </w:hyperlink>
      <w:r>
        <w:t xml:space="preserve"> . </w:t>
      </w:r>
    </w:p>
    <w:p w:rsidR="006C34CE" w:rsidRPr="006C34CE" w:rsidRDefault="006C34CE" w:rsidP="006C34CE">
      <w:pPr>
        <w:pStyle w:val="Odstavecseseznamem"/>
        <w:numPr>
          <w:ilvl w:val="0"/>
          <w:numId w:val="12"/>
        </w:numPr>
        <w:rPr>
          <w:b/>
        </w:rPr>
      </w:pPr>
      <w:r w:rsidRPr="006C34CE">
        <w:rPr>
          <w:b/>
        </w:rPr>
        <w:t>Měření spokojenosti uživatelů knihovny</w:t>
      </w:r>
    </w:p>
    <w:p w:rsidR="006C34CE" w:rsidRDefault="006C34CE" w:rsidP="006C34CE">
      <w:pPr>
        <w:ind w:left="720"/>
      </w:pPr>
      <w:r>
        <w:t>Zjišťování je nutno provádět v pravidelných intervalech, nejlépe každých pět let. Dotazník je možno vytvořit na</w:t>
      </w:r>
      <w:r w:rsidR="00E91800">
        <w:t xml:space="preserve"> </w:t>
      </w:r>
      <w:r>
        <w:t xml:space="preserve"> </w:t>
      </w:r>
      <w:hyperlink r:id="rId6" w:history="1">
        <w:r w:rsidR="00E91800" w:rsidRPr="00E91800">
          <w:rPr>
            <w:rStyle w:val="Hypertextovodkaz"/>
          </w:rPr>
          <w:t>Dotazník zdarma | Vytvořit online dotazník | Survio.com</w:t>
        </w:r>
      </w:hyperlink>
      <w:r w:rsidR="0022629B">
        <w:t xml:space="preserve"> .</w:t>
      </w:r>
    </w:p>
    <w:p w:rsidR="00846B9B" w:rsidRDefault="00846B9B" w:rsidP="00AB4F5F">
      <w:pPr>
        <w:pStyle w:val="Odstavecseseznamem"/>
      </w:pPr>
    </w:p>
    <w:p w:rsidR="0022629B" w:rsidRDefault="0022629B" w:rsidP="0022629B">
      <w:pPr>
        <w:pStyle w:val="Odstavecseseznamem"/>
        <w:rPr>
          <w:b/>
          <w:u w:val="single"/>
        </w:rPr>
      </w:pPr>
    </w:p>
    <w:p w:rsidR="00846B9B" w:rsidRPr="0022629B" w:rsidRDefault="00846B9B" w:rsidP="00846B9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2629B">
        <w:rPr>
          <w:b/>
          <w:u w:val="single"/>
        </w:rPr>
        <w:lastRenderedPageBreak/>
        <w:t>Nová pravidla RDA</w:t>
      </w:r>
    </w:p>
    <w:p w:rsidR="00846B9B" w:rsidRDefault="00846B9B" w:rsidP="00846B9B">
      <w:pPr>
        <w:pStyle w:val="Odstavecseseznamem"/>
        <w:numPr>
          <w:ilvl w:val="0"/>
          <w:numId w:val="10"/>
        </w:numPr>
      </w:pPr>
      <w:r>
        <w:t>Základní metodika bude zpřístupněna na webu v 2. pol. roku 2014</w:t>
      </w:r>
    </w:p>
    <w:p w:rsidR="00846B9B" w:rsidRPr="006C34CE" w:rsidRDefault="00846B9B" w:rsidP="00846B9B">
      <w:pPr>
        <w:pStyle w:val="Odstavecseseznamem"/>
        <w:numPr>
          <w:ilvl w:val="0"/>
          <w:numId w:val="10"/>
        </w:numPr>
      </w:pPr>
      <w:r>
        <w:t>V  </w:t>
      </w:r>
      <w:r w:rsidRPr="00846B9B">
        <w:t>roce</w:t>
      </w:r>
      <w:r>
        <w:t xml:space="preserve"> 2014</w:t>
      </w:r>
      <w:r w:rsidRPr="00846B9B">
        <w:t xml:space="preserve"> vyjde český překlad dodatků</w:t>
      </w:r>
      <w:r>
        <w:t xml:space="preserve"> Marc21.</w:t>
      </w:r>
      <w:r w:rsidRPr="00846B9B">
        <w:t xml:space="preserve"> Pravidla</w:t>
      </w:r>
      <w:r>
        <w:t xml:space="preserve"> RDA se</w:t>
      </w:r>
      <w:r w:rsidRPr="00846B9B">
        <w:t xml:space="preserve"> nebudou překládat</w:t>
      </w:r>
      <w:r>
        <w:t>,</w:t>
      </w:r>
      <w:r w:rsidRPr="00846B9B">
        <w:t xml:space="preserve"> bude pouze zpracována příručka</w:t>
      </w:r>
      <w:r>
        <w:t xml:space="preserve"> pro</w:t>
      </w:r>
      <w:r w:rsidRPr="00846B9B">
        <w:t xml:space="preserve"> práci</w:t>
      </w:r>
      <w:r>
        <w:t xml:space="preserve"> s</w:t>
      </w:r>
      <w:r w:rsidRPr="00846B9B">
        <w:t> pravidly</w:t>
      </w:r>
      <w:r>
        <w:t xml:space="preserve"> s</w:t>
      </w:r>
      <w:r w:rsidRPr="00846B9B">
        <w:t> českými interpretacemi</w:t>
      </w:r>
      <w:r>
        <w:t>.</w:t>
      </w:r>
    </w:p>
    <w:p w:rsidR="006C34CE" w:rsidRPr="00846B9B" w:rsidRDefault="006C34CE" w:rsidP="00846B9B">
      <w:pPr>
        <w:pStyle w:val="Odstavecseseznamem"/>
        <w:numPr>
          <w:ilvl w:val="0"/>
          <w:numId w:val="10"/>
        </w:numPr>
      </w:pPr>
      <w:r w:rsidRPr="006C34CE">
        <w:t>Byl schválen minimální záznam</w:t>
      </w:r>
      <w:r>
        <w:t xml:space="preserve"> RDA/MARC 21 pro</w:t>
      </w:r>
      <w:r w:rsidRPr="006C34CE">
        <w:t xml:space="preserve"> textové monografické zdroje</w:t>
      </w:r>
    </w:p>
    <w:p w:rsidR="00846B9B" w:rsidRPr="00F76C0B" w:rsidRDefault="00846B9B" w:rsidP="00846B9B">
      <w:pPr>
        <w:pStyle w:val="Odstavecseseznamem"/>
        <w:numPr>
          <w:ilvl w:val="0"/>
          <w:numId w:val="10"/>
        </w:numPr>
      </w:pPr>
      <w:r w:rsidRPr="00846B9B">
        <w:t>Pravidla</w:t>
      </w:r>
      <w:r>
        <w:t xml:space="preserve"> RDA (Resource Description and Access) se</w:t>
      </w:r>
      <w:r w:rsidRPr="00846B9B">
        <w:t xml:space="preserve"> stávají od</w:t>
      </w:r>
      <w:r>
        <w:t xml:space="preserve"> 1. 4. 2015</w:t>
      </w:r>
      <w:r w:rsidRPr="00846B9B">
        <w:t xml:space="preserve"> závaznými katalogizačními pravidly</w:t>
      </w:r>
      <w:r>
        <w:t xml:space="preserve"> pro</w:t>
      </w:r>
      <w:r w:rsidRPr="00846B9B">
        <w:t xml:space="preserve"> Českou republiku</w:t>
      </w:r>
      <w:r>
        <w:t>.</w:t>
      </w:r>
    </w:p>
    <w:p w:rsidR="00890078" w:rsidRDefault="00890078" w:rsidP="00890078">
      <w:pPr>
        <w:pStyle w:val="Odstavecseseznamem"/>
        <w:ind w:left="1440"/>
      </w:pPr>
    </w:p>
    <w:p w:rsidR="006B7145" w:rsidRDefault="0022629B" w:rsidP="0022629B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Informace z regionu</w:t>
      </w:r>
    </w:p>
    <w:p w:rsidR="0022629B" w:rsidRDefault="0022629B" w:rsidP="0022629B">
      <w:pPr>
        <w:pStyle w:val="Odstavecseseznamem"/>
        <w:rPr>
          <w:b/>
          <w:u w:val="single"/>
        </w:rPr>
      </w:pPr>
    </w:p>
    <w:p w:rsidR="0022629B" w:rsidRDefault="0022629B" w:rsidP="0022629B">
      <w:pPr>
        <w:pStyle w:val="Odstavecseseznamem"/>
        <w:numPr>
          <w:ilvl w:val="0"/>
          <w:numId w:val="14"/>
        </w:numPr>
      </w:pPr>
      <w:r w:rsidRPr="0022629B">
        <w:t xml:space="preserve">Příští porada pracovníků knihoven </w:t>
      </w:r>
      <w:r>
        <w:t>bude výjezdní a uskuteční se v nově přestěhované knihovně v Břidličné. Termín bude upřesněn.</w:t>
      </w:r>
    </w:p>
    <w:p w:rsidR="0022629B" w:rsidRDefault="0022629B" w:rsidP="0022629B">
      <w:pPr>
        <w:pStyle w:val="Odstavecseseznamem"/>
        <w:numPr>
          <w:ilvl w:val="0"/>
          <w:numId w:val="14"/>
        </w:numPr>
      </w:pPr>
      <w:r>
        <w:t>Náměty k besedám:  Milan Zacha Kučera  --  www.jesen.cz</w:t>
      </w:r>
    </w:p>
    <w:p w:rsidR="0022629B" w:rsidRDefault="0022629B" w:rsidP="0022629B">
      <w:pPr>
        <w:pStyle w:val="Odstavecseseznamem"/>
        <w:numPr>
          <w:ilvl w:val="0"/>
          <w:numId w:val="14"/>
        </w:numPr>
      </w:pPr>
      <w:r>
        <w:t xml:space="preserve">Mladí autoři našeho regionu:  </w:t>
      </w:r>
    </w:p>
    <w:p w:rsidR="0022629B" w:rsidRDefault="0022629B" w:rsidP="0022629B">
      <w:pPr>
        <w:pStyle w:val="Odstavecseseznamem"/>
        <w:ind w:left="1440"/>
      </w:pPr>
      <w:r>
        <w:tab/>
        <w:t xml:space="preserve">Radka </w:t>
      </w:r>
      <w:proofErr w:type="spellStart"/>
      <w:r>
        <w:t>Hujová</w:t>
      </w:r>
      <w:proofErr w:type="spellEnd"/>
    </w:p>
    <w:p w:rsidR="0022629B" w:rsidRDefault="0022629B" w:rsidP="0022629B">
      <w:pPr>
        <w:pStyle w:val="Odstavecseseznamem"/>
        <w:ind w:left="1440"/>
      </w:pPr>
      <w:r>
        <w:tab/>
        <w:t>Jaroslav Konvička</w:t>
      </w:r>
    </w:p>
    <w:p w:rsidR="0022629B" w:rsidRDefault="0022629B" w:rsidP="0022629B">
      <w:pPr>
        <w:pStyle w:val="Odstavecseseznamem"/>
        <w:ind w:left="1440"/>
      </w:pPr>
      <w:r>
        <w:tab/>
        <w:t>Sára Rejdová</w:t>
      </w:r>
    </w:p>
    <w:p w:rsidR="0022629B" w:rsidRDefault="0022629B" w:rsidP="0022629B">
      <w:pPr>
        <w:pStyle w:val="Odstavecseseznamem"/>
        <w:ind w:left="1440"/>
      </w:pPr>
      <w:r>
        <w:tab/>
      </w:r>
      <w:proofErr w:type="spellStart"/>
      <w:r>
        <w:t>Bea</w:t>
      </w:r>
      <w:proofErr w:type="spellEnd"/>
      <w:r>
        <w:t xml:space="preserve"> Dostálová</w:t>
      </w:r>
    </w:p>
    <w:p w:rsidR="0022629B" w:rsidRDefault="0022629B" w:rsidP="0022629B">
      <w:pPr>
        <w:pStyle w:val="Odstavecseseznamem"/>
        <w:ind w:left="1440"/>
      </w:pPr>
      <w:r>
        <w:tab/>
        <w:t>Jiří Vlček</w:t>
      </w:r>
    </w:p>
    <w:p w:rsidR="0022629B" w:rsidRDefault="0022629B" w:rsidP="0022629B">
      <w:pPr>
        <w:pStyle w:val="Odstavecseseznamem"/>
        <w:ind w:left="1440"/>
      </w:pPr>
      <w:r>
        <w:tab/>
        <w:t xml:space="preserve">Lenka </w:t>
      </w:r>
      <w:r w:rsidR="007D1100">
        <w:t>Z</w:t>
      </w:r>
      <w:r>
        <w:t>ezulová</w:t>
      </w:r>
    </w:p>
    <w:p w:rsidR="0022629B" w:rsidRDefault="0022629B" w:rsidP="0022629B">
      <w:pPr>
        <w:pStyle w:val="Odstavecseseznamem"/>
        <w:ind w:left="2160"/>
      </w:pPr>
    </w:p>
    <w:p w:rsidR="0022629B" w:rsidRPr="0022629B" w:rsidRDefault="0022629B" w:rsidP="0022629B">
      <w:pPr>
        <w:pStyle w:val="Odstavecseseznamem"/>
        <w:ind w:left="1440"/>
      </w:pPr>
    </w:p>
    <w:sectPr w:rsidR="0022629B" w:rsidRPr="0022629B" w:rsidSect="00AA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060"/>
    <w:multiLevelType w:val="hybridMultilevel"/>
    <w:tmpl w:val="5AD4E858"/>
    <w:lvl w:ilvl="0" w:tplc="2638B7CA">
      <w:start w:val="1"/>
      <w:numFmt w:val="decimal"/>
      <w:lvlText w:val="%1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0A70050"/>
    <w:multiLevelType w:val="hybridMultilevel"/>
    <w:tmpl w:val="621C6A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E5410"/>
    <w:multiLevelType w:val="hybridMultilevel"/>
    <w:tmpl w:val="47C8425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1A7585"/>
    <w:multiLevelType w:val="hybridMultilevel"/>
    <w:tmpl w:val="85D014C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2FD83C35"/>
    <w:multiLevelType w:val="hybridMultilevel"/>
    <w:tmpl w:val="DC5C4F7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E513CB"/>
    <w:multiLevelType w:val="hybridMultilevel"/>
    <w:tmpl w:val="2F0AFAE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B07686"/>
    <w:multiLevelType w:val="hybridMultilevel"/>
    <w:tmpl w:val="015C78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124483"/>
    <w:multiLevelType w:val="hybridMultilevel"/>
    <w:tmpl w:val="3E7224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70194"/>
    <w:multiLevelType w:val="hybridMultilevel"/>
    <w:tmpl w:val="1CCAB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77BEE"/>
    <w:multiLevelType w:val="hybridMultilevel"/>
    <w:tmpl w:val="BD8054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D67E3"/>
    <w:multiLevelType w:val="hybridMultilevel"/>
    <w:tmpl w:val="54F00BC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8F0730"/>
    <w:multiLevelType w:val="hybridMultilevel"/>
    <w:tmpl w:val="F9AAA4D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55198D"/>
    <w:multiLevelType w:val="hybridMultilevel"/>
    <w:tmpl w:val="D0A61B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A0025F"/>
    <w:multiLevelType w:val="hybridMultilevel"/>
    <w:tmpl w:val="6D7CA0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380757"/>
    <w:multiLevelType w:val="hybridMultilevel"/>
    <w:tmpl w:val="6A0A67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B45"/>
    <w:rsid w:val="0022629B"/>
    <w:rsid w:val="0028470A"/>
    <w:rsid w:val="002C05FC"/>
    <w:rsid w:val="002C4AD3"/>
    <w:rsid w:val="005D1AFB"/>
    <w:rsid w:val="00667481"/>
    <w:rsid w:val="006967EA"/>
    <w:rsid w:val="006B7145"/>
    <w:rsid w:val="006C34CE"/>
    <w:rsid w:val="007D1100"/>
    <w:rsid w:val="00846B9B"/>
    <w:rsid w:val="00890078"/>
    <w:rsid w:val="008C40A8"/>
    <w:rsid w:val="009A6814"/>
    <w:rsid w:val="009D7C1C"/>
    <w:rsid w:val="009F5518"/>
    <w:rsid w:val="00AA4A2B"/>
    <w:rsid w:val="00AB4F5F"/>
    <w:rsid w:val="00C14A4D"/>
    <w:rsid w:val="00CC5DF2"/>
    <w:rsid w:val="00CF6F2D"/>
    <w:rsid w:val="00D24600"/>
    <w:rsid w:val="00E91800"/>
    <w:rsid w:val="00EC7D74"/>
    <w:rsid w:val="00EE7EEF"/>
    <w:rsid w:val="00F319A0"/>
    <w:rsid w:val="00F76C0B"/>
    <w:rsid w:val="00FE7B45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A2B"/>
  </w:style>
  <w:style w:type="paragraph" w:styleId="Nadpis4">
    <w:name w:val="heading 4"/>
    <w:basedOn w:val="Normln"/>
    <w:link w:val="Nadpis4Char"/>
    <w:uiPriority w:val="9"/>
    <w:qFormat/>
    <w:rsid w:val="00F31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14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F319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19A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46B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vio.com/cs/" TargetMode="External"/><Relationship Id="rId5" Type="http://schemas.openxmlformats.org/officeDocument/2006/relationships/hyperlink" Target="http://kurzy.knihovn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Bruntál, p.o.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Polcarová</dc:creator>
  <cp:lastModifiedBy>Pobezalova</cp:lastModifiedBy>
  <cp:revision>8</cp:revision>
  <dcterms:created xsi:type="dcterms:W3CDTF">2014-04-14T11:49:00Z</dcterms:created>
  <dcterms:modified xsi:type="dcterms:W3CDTF">2014-05-22T05:54:00Z</dcterms:modified>
</cp:coreProperties>
</file>